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jc w:val="center"/>
      </w:pPr>
    </w:p>
    <w:p>
      <w:pPr>
        <w:pStyle w:val="Body A"/>
        <w:jc w:val="center"/>
      </w:pPr>
      <w:r>
        <w:rPr>
          <w:rtl w:val="0"/>
          <w:lang w:val="en-US"/>
        </w:rPr>
        <w:t>Placer Valley Property Owners Association</w:t>
      </w:r>
    </w:p>
    <w:p>
      <w:pPr>
        <w:pStyle w:val="Body A"/>
        <w:ind w:left="2160" w:firstLine="720"/>
      </w:pPr>
      <w:r>
        <w:rPr>
          <w:rtl w:val="0"/>
        </w:rPr>
        <w:t xml:space="preserve"> </w:t>
      </w:r>
      <w:r>
        <w:rPr>
          <w:rtl w:val="0"/>
          <w:lang w:val="en-US"/>
        </w:rPr>
        <w:t>Annual Meeting Minutes</w:t>
      </w:r>
    </w:p>
    <w:p>
      <w:pPr>
        <w:pStyle w:val="Body A"/>
        <w:jc w:val="center"/>
      </w:pPr>
      <w:r>
        <w:rPr>
          <w:rtl w:val="0"/>
        </w:rPr>
        <w:t>August 2, 2025</w:t>
      </w:r>
    </w:p>
    <w:p>
      <w:pPr>
        <w:pStyle w:val="Body A"/>
        <w:jc w:val="center"/>
      </w:pPr>
    </w:p>
    <w:p>
      <w:pPr>
        <w:pStyle w:val="Body A"/>
        <w:jc w:val="center"/>
      </w:pPr>
    </w:p>
    <w:p>
      <w:pPr>
        <w:pStyle w:val="Body A"/>
      </w:pPr>
      <w:r>
        <w:rPr>
          <w:b w:val="1"/>
          <w:bCs w:val="1"/>
          <w:rtl w:val="0"/>
          <w:lang w:val="en-US"/>
        </w:rPr>
        <w:t xml:space="preserve">Call to Order: </w:t>
      </w:r>
      <w:r>
        <w:rPr>
          <w:rtl w:val="0"/>
          <w:lang w:val="en-US"/>
        </w:rPr>
        <w:t>6</w:t>
      </w:r>
      <w:r>
        <w:rPr>
          <w:rtl w:val="0"/>
          <w:lang w:val="pt-PT"/>
        </w:rPr>
        <w:t>:0</w:t>
      </w:r>
      <w:r>
        <w:rPr>
          <w:rtl w:val="0"/>
          <w:lang w:val="en-US"/>
        </w:rPr>
        <w:t>0</w:t>
      </w:r>
      <w:r>
        <w:rPr>
          <w:rtl w:val="0"/>
        </w:rPr>
        <w:t>pm</w:t>
      </w:r>
    </w:p>
    <w:p>
      <w:pPr>
        <w:pStyle w:val="Body A"/>
      </w:pP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Secretary</w:t>
      </w:r>
      <w:r>
        <w:rPr>
          <w:b w:val="1"/>
          <w:bCs w:val="1"/>
          <w:rtl w:val="0"/>
          <w:lang w:val="en-US"/>
        </w:rPr>
        <w:t>’</w:t>
      </w:r>
      <w:r>
        <w:rPr>
          <w:b w:val="1"/>
          <w:bCs w:val="1"/>
          <w:rtl w:val="0"/>
          <w:lang w:val="en-US"/>
        </w:rPr>
        <w:t>s Roll Call and Presentation of Agenda: Betsy</w:t>
      </w:r>
    </w:p>
    <w:p>
      <w:pPr>
        <w:pStyle w:val="Body A"/>
      </w:pPr>
      <w:r>
        <w:rPr>
          <w:rtl w:val="0"/>
          <w:lang w:val="en-US"/>
        </w:rPr>
        <w:t>Present: Peter, Jody, Pam, Stephanie, Randy, Mark, Betsy</w:t>
      </w:r>
    </w:p>
    <w:p>
      <w:pPr>
        <w:pStyle w:val="Body A"/>
      </w:pPr>
      <w:r>
        <w:rPr>
          <w:rtl w:val="0"/>
          <w:lang w:val="en-US"/>
        </w:rPr>
        <w:t>Absent: Kristin, Damon</w:t>
      </w:r>
    </w:p>
    <w:p>
      <w:pPr>
        <w:pStyle w:val="Body A"/>
      </w:pP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President</w:t>
      </w:r>
      <w:r>
        <w:rPr>
          <w:b w:val="1"/>
          <w:bCs w:val="1"/>
          <w:rtl w:val="0"/>
          <w:lang w:val="en-US"/>
        </w:rPr>
        <w:t>’</w:t>
      </w:r>
      <w:r>
        <w:rPr>
          <w:b w:val="1"/>
          <w:bCs w:val="1"/>
          <w:rtl w:val="0"/>
          <w:lang w:val="en-US"/>
        </w:rPr>
        <w:t>s Welcome and Discussion of ByLaws: Peter</w:t>
      </w:r>
    </w:p>
    <w:p>
      <w:pPr>
        <w:pStyle w:val="Body A"/>
      </w:pPr>
      <w:r>
        <w:rPr>
          <w:rtl w:val="0"/>
          <w:lang w:val="en-US"/>
        </w:rPr>
        <w:t>Social Media: Facebook page=132-member Nextdoor=  138 members</w:t>
      </w:r>
    </w:p>
    <w:p>
      <w:pPr>
        <w:pStyle w:val="Body A"/>
      </w:pP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Membership Report: Randy</w:t>
      </w:r>
    </w:p>
    <w:p>
      <w:pPr>
        <w:pStyle w:val="Body A"/>
      </w:pPr>
      <w:r>
        <w:rPr>
          <w:rtl w:val="0"/>
        </w:rPr>
        <w:t>2</w:t>
      </w:r>
      <w:r>
        <w:rPr>
          <w:rtl w:val="0"/>
          <w:lang w:val="en-US"/>
        </w:rPr>
        <w:t xml:space="preserve">8 Members have paid their </w:t>
      </w:r>
      <w:r>
        <w:rPr>
          <w:rtl w:val="0"/>
          <w:lang w:val="pt-PT"/>
        </w:rPr>
        <w:t>dues.</w:t>
      </w:r>
    </w:p>
    <w:p>
      <w:pPr>
        <w:pStyle w:val="Body A"/>
      </w:pP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Sales Report: Peter</w:t>
      </w:r>
    </w:p>
    <w:p>
      <w:pPr>
        <w:pStyle w:val="Body A"/>
      </w:pPr>
      <w:r>
        <w:rPr>
          <w:rtl w:val="0"/>
          <w:lang w:val="en-US"/>
        </w:rPr>
        <w:t>Inventory:</w:t>
        <w:tab/>
        <w:t>Long sleeve T-shirts = 30</w:t>
      </w:r>
    </w:p>
    <w:p>
      <w:pPr>
        <w:pStyle w:val="Body A"/>
      </w:pPr>
      <w:r>
        <w:rPr>
          <w:rtl w:val="0"/>
          <w:lang w:val="en-US"/>
        </w:rPr>
        <w:tab/>
        <w:tab/>
        <w:t>Short Sleeve Tie Dye T-shirts = 24</w:t>
      </w:r>
    </w:p>
    <w:p>
      <w:pPr>
        <w:pStyle w:val="Body A"/>
      </w:pPr>
      <w:r>
        <w:rPr>
          <w:rtl w:val="0"/>
          <w:lang w:val="en-US"/>
        </w:rPr>
        <w:tab/>
        <w:tab/>
        <w:t>Baseball Hats = 21</w:t>
      </w:r>
    </w:p>
    <w:p>
      <w:pPr>
        <w:pStyle w:val="Body A"/>
      </w:pPr>
      <w:r>
        <w:rPr>
          <w:rtl w:val="0"/>
          <w:lang w:val="en-US"/>
        </w:rPr>
        <w:tab/>
        <w:tab/>
        <w:t>Grocery Bags = 32</w:t>
      </w:r>
    </w:p>
    <w:p>
      <w:pPr>
        <w:pStyle w:val="Body A"/>
      </w:pPr>
      <w:r>
        <w:rPr>
          <w:rtl w:val="0"/>
          <w:lang w:val="en-US"/>
        </w:rPr>
        <w:tab/>
        <w:tab/>
        <w:t>Tote bags = 2</w:t>
      </w:r>
    </w:p>
    <w:p>
      <w:pPr>
        <w:pStyle w:val="Body A"/>
      </w:pPr>
      <w:r>
        <w:rPr>
          <w:rtl w:val="0"/>
          <w:lang w:val="en-US"/>
        </w:rPr>
        <w:tab/>
        <w:tab/>
        <w:t>Maps = 7</w:t>
      </w:r>
    </w:p>
    <w:p>
      <w:pPr>
        <w:pStyle w:val="Body A"/>
      </w:pPr>
      <w:r>
        <w:rPr>
          <w:rtl w:val="0"/>
          <w:lang w:val="en-US"/>
        </w:rPr>
        <w:t>Sale: $5.00 short sleeve tie die T-shirts, baseball hats, and tote bags</w:t>
      </w:r>
    </w:p>
    <w:p>
      <w:pPr>
        <w:pStyle w:val="Body A"/>
        <w:ind w:left="1800" w:firstLine="0"/>
      </w:pP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Treasurer</w:t>
      </w:r>
      <w:r>
        <w:rPr>
          <w:b w:val="1"/>
          <w:bCs w:val="1"/>
          <w:rtl w:val="0"/>
          <w:lang w:val="en-US"/>
        </w:rPr>
        <w:t>’</w:t>
      </w:r>
      <w:r>
        <w:rPr>
          <w:b w:val="1"/>
          <w:bCs w:val="1"/>
          <w:rtl w:val="0"/>
          <w:lang w:val="en-US"/>
        </w:rPr>
        <w:t>s Report: Pam</w:t>
      </w:r>
    </w:p>
    <w:p>
      <w:pPr>
        <w:pStyle w:val="Body A"/>
      </w:pPr>
      <w:r>
        <w:rPr>
          <w:rtl w:val="0"/>
          <w:lang w:val="en-US"/>
        </w:rPr>
        <w:t>checking account= $7602.42 CD</w:t>
      </w:r>
      <w:r>
        <w:rPr>
          <w:rFonts w:ascii="Arial Unicode MS" w:hAnsi="Arial Unicode MS" w:hint="default"/>
          <w:rtl w:val="1"/>
        </w:rPr>
        <w:t>’</w:t>
      </w:r>
      <w:r>
        <w:rPr>
          <w:rtl w:val="0"/>
          <w:lang w:val="en-US"/>
        </w:rPr>
        <w:t xml:space="preserve">s =$10993.68.  </w:t>
      </w:r>
    </w:p>
    <w:p>
      <w:pPr>
        <w:pStyle w:val="Body A"/>
      </w:pPr>
      <w:r>
        <w:rPr>
          <w:rtl w:val="0"/>
          <w:lang w:val="en-US"/>
        </w:rPr>
        <w:t>Vote on budget: approved unanimously</w:t>
      </w:r>
    </w:p>
    <w:p>
      <w:pPr>
        <w:pStyle w:val="Body A"/>
        <w:rPr>
          <w:lang w:val="en-US"/>
        </w:rPr>
      </w:pP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 xml:space="preserve">Old Business: </w:t>
      </w:r>
    </w:p>
    <w:p>
      <w:pPr>
        <w:pStyle w:val="Body A"/>
      </w:pPr>
      <w:r>
        <w:rPr>
          <w:rtl w:val="0"/>
          <w:lang w:val="en-US"/>
        </w:rPr>
        <w:t xml:space="preserve">To increase membership (and dues :-)) it was suggested to have a table at the Festival of Clouds. We could have handouts of the latest Tidbits, info on noxious weeds, Annual meeting minutes, </w:t>
      </w:r>
      <w:r>
        <w:rPr>
          <w:rtl w:val="0"/>
          <w:lang w:val="en-US"/>
        </w:rPr>
        <w:t xml:space="preserve">Park County Senior Coalition handout, </w:t>
      </w:r>
      <w:r>
        <w:rPr>
          <w:rtl w:val="0"/>
          <w:lang w:val="en-US"/>
        </w:rPr>
        <w:t>etc.  Mike Condor and Mark Yeadon (719-238-8469) volunteered to staff the table.</w:t>
      </w:r>
    </w:p>
    <w:p>
      <w:pPr>
        <w:pStyle w:val="Body A"/>
        <w:rPr>
          <w:lang w:val="en-US"/>
        </w:rPr>
      </w:pPr>
    </w:p>
    <w:p>
      <w:pPr>
        <w:pStyle w:val="Body A"/>
      </w:pPr>
      <w:r>
        <w:rPr>
          <w:rtl w:val="0"/>
          <w:lang w:val="en-US"/>
        </w:rPr>
        <w:t>There was a request to send the Tidbits by email to membership as well as post on social media. Randy has the email list. Peter updates FB. Myra updates website.</w:t>
      </w:r>
    </w:p>
    <w:p>
      <w:pPr>
        <w:pStyle w:val="Body A"/>
        <w:rPr>
          <w:lang w:val="en-US"/>
        </w:rPr>
      </w:pPr>
    </w:p>
    <w:p>
      <w:pPr>
        <w:pStyle w:val="Body A"/>
        <w:spacing w:after="160" w:line="259" w:lineRule="auto"/>
        <w:rPr>
          <w:rFonts w:ascii="Calibri" w:cs="Calibri" w:hAnsi="Calibri" w:eastAsia="Calibri"/>
          <w:b w:val="1"/>
          <w:bCs w:val="1"/>
          <w:sz w:val="22"/>
          <w:szCs w:val="22"/>
          <w:u w:val="single"/>
        </w:rPr>
      </w:pPr>
      <w:r>
        <w:rPr>
          <w:rFonts w:ascii="Calibri" w:hAnsi="Calibri"/>
          <w:b w:val="1"/>
          <w:bCs w:val="1"/>
          <w:sz w:val="22"/>
          <w:szCs w:val="22"/>
          <w:u w:val="single"/>
          <w:rtl w:val="0"/>
          <w:lang w:val="nl-NL"/>
        </w:rPr>
        <w:t>2025-2026 PVPOA Calendar</w:t>
      </w:r>
    </w:p>
    <w:p>
      <w:pPr>
        <w:pStyle w:val="Body A"/>
        <w:spacing w:after="160" w:line="259" w:lineRule="auto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</w:rPr>
        <w:t>08/30/25            PV Tidbits</w:t>
      </w:r>
    </w:p>
    <w:p>
      <w:pPr>
        <w:pStyle w:val="Body A"/>
        <w:spacing w:after="160" w:line="259" w:lineRule="auto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  <w:lang w:val="en-US"/>
        </w:rPr>
        <w:t>09/15/25</w:t>
        <w:tab/>
        <w:t>Federal taxes due</w:t>
      </w:r>
    </w:p>
    <w:p>
      <w:pPr>
        <w:pStyle w:val="Body A"/>
        <w:spacing w:after="160" w:line="259" w:lineRule="auto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  <w:lang w:val="en-US"/>
        </w:rPr>
        <w:t>09/15/25</w:t>
        <w:tab/>
        <w:t>Sec. of State report due</w:t>
      </w:r>
    </w:p>
    <w:p>
      <w:pPr>
        <w:pStyle w:val="Body A"/>
        <w:spacing w:after="160" w:line="259" w:lineRule="auto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</w:rPr>
        <w:t>11/08/25</w:t>
        <w:tab/>
        <w:t>2</w:t>
      </w:r>
      <w:r>
        <w:rPr>
          <w:rFonts w:ascii="Calibri" w:hAnsi="Calibri"/>
          <w:sz w:val="22"/>
          <w:szCs w:val="22"/>
          <w:vertAlign w:val="superscript"/>
          <w:rtl w:val="0"/>
        </w:rPr>
        <w:t>nd</w:t>
      </w:r>
      <w:r>
        <w:rPr>
          <w:rFonts w:ascii="Calibri" w:hAnsi="Calibri"/>
          <w:sz w:val="22"/>
          <w:szCs w:val="22"/>
          <w:rtl w:val="0"/>
          <w:lang w:val="en-US"/>
        </w:rPr>
        <w:t xml:space="preserve"> quarter Board meeting</w:t>
      </w:r>
    </w:p>
    <w:p>
      <w:pPr>
        <w:pStyle w:val="Body A"/>
        <w:spacing w:after="160" w:line="259" w:lineRule="auto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</w:rPr>
        <w:t>11/30/25</w:t>
        <w:tab/>
        <w:t>PV Tidbits</w:t>
      </w:r>
    </w:p>
    <w:p>
      <w:pPr>
        <w:pStyle w:val="Body A"/>
        <w:spacing w:after="160" w:line="259" w:lineRule="auto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</w:rPr>
        <w:t>03/21/26</w:t>
        <w:tab/>
        <w:t>3</w:t>
      </w:r>
      <w:r>
        <w:rPr>
          <w:rFonts w:ascii="Calibri" w:hAnsi="Calibri"/>
          <w:sz w:val="22"/>
          <w:szCs w:val="22"/>
          <w:vertAlign w:val="superscript"/>
          <w:rtl w:val="0"/>
        </w:rPr>
        <w:t>rd</w:t>
      </w:r>
      <w:r>
        <w:rPr>
          <w:rFonts w:ascii="Calibri" w:hAnsi="Calibri"/>
          <w:sz w:val="22"/>
          <w:szCs w:val="22"/>
          <w:rtl w:val="0"/>
          <w:lang w:val="en-US"/>
        </w:rPr>
        <w:t xml:space="preserve"> quarter Board meeting</w:t>
      </w:r>
    </w:p>
    <w:p>
      <w:pPr>
        <w:pStyle w:val="Body A"/>
        <w:spacing w:after="160" w:line="259" w:lineRule="auto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  <w:lang w:val="de-DE"/>
        </w:rPr>
        <w:t>03/21/26</w:t>
        <w:tab/>
        <w:t>Winter Social</w:t>
      </w:r>
    </w:p>
    <w:p>
      <w:pPr>
        <w:pStyle w:val="Body A"/>
        <w:spacing w:after="160" w:line="259" w:lineRule="auto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</w:rPr>
        <w:t>03/30/26            PV Tidbits</w:t>
      </w:r>
    </w:p>
    <w:p>
      <w:pPr>
        <w:pStyle w:val="Body A"/>
        <w:spacing w:after="160" w:line="259" w:lineRule="auto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</w:rPr>
        <w:t>06/20/26</w:t>
        <w:tab/>
        <w:t>4</w:t>
      </w:r>
      <w:r>
        <w:rPr>
          <w:rFonts w:ascii="Calibri" w:hAnsi="Calibri"/>
          <w:sz w:val="22"/>
          <w:szCs w:val="22"/>
          <w:vertAlign w:val="superscript"/>
          <w:rtl w:val="0"/>
          <w:lang w:val="en-US"/>
        </w:rPr>
        <w:t>th</w:t>
      </w:r>
      <w:r>
        <w:rPr>
          <w:rFonts w:ascii="Calibri" w:hAnsi="Calibri"/>
          <w:sz w:val="22"/>
          <w:szCs w:val="22"/>
          <w:rtl w:val="0"/>
          <w:lang w:val="en-US"/>
        </w:rPr>
        <w:t xml:space="preserve"> quarter Board meeting</w:t>
      </w:r>
    </w:p>
    <w:p>
      <w:pPr>
        <w:pStyle w:val="Body A"/>
        <w:spacing w:after="160" w:line="259" w:lineRule="auto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  <w:lang w:val="en-US"/>
        </w:rPr>
        <w:t>06/20/26</w:t>
        <w:tab/>
        <w:t>Clean-up day</w:t>
      </w:r>
    </w:p>
    <w:p>
      <w:pPr>
        <w:pStyle w:val="Body A"/>
        <w:spacing w:after="160" w:line="259" w:lineRule="auto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</w:rPr>
        <w:t>06/30/26</w:t>
        <w:tab/>
        <w:t>PV Tidbits</w:t>
      </w:r>
    </w:p>
    <w:p>
      <w:pPr>
        <w:pStyle w:val="Body A"/>
        <w:spacing w:after="160" w:line="259" w:lineRule="auto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</w:rPr>
        <w:t>08/01/26</w:t>
        <w:tab/>
        <w:t>1</w:t>
      </w:r>
      <w:r>
        <w:rPr>
          <w:rFonts w:ascii="Calibri" w:hAnsi="Calibri"/>
          <w:sz w:val="22"/>
          <w:szCs w:val="22"/>
          <w:vertAlign w:val="superscript"/>
          <w:rtl w:val="0"/>
        </w:rPr>
        <w:t>st</w:t>
      </w:r>
      <w:r>
        <w:rPr>
          <w:rFonts w:ascii="Calibri" w:hAnsi="Calibri"/>
          <w:sz w:val="22"/>
          <w:szCs w:val="22"/>
          <w:rtl w:val="0"/>
          <w:lang w:val="en-US"/>
        </w:rPr>
        <w:t xml:space="preserve"> quarter Board meeting.  </w:t>
      </w:r>
    </w:p>
    <w:p>
      <w:pPr>
        <w:pStyle w:val="Body A"/>
        <w:spacing w:after="160" w:line="259" w:lineRule="auto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  <w:lang w:val="en-US"/>
        </w:rPr>
        <w:t>08/01/26            Annual meeting</w:t>
      </w:r>
    </w:p>
    <w:p>
      <w:pPr>
        <w:pStyle w:val="Body A"/>
        <w:spacing w:after="160" w:line="259" w:lineRule="auto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  <w:lang w:val="en-US"/>
        </w:rPr>
        <w:t>08/02/26            Weed pull with MRHI</w:t>
      </w:r>
    </w:p>
    <w:p>
      <w:pPr>
        <w:pStyle w:val="Body A"/>
      </w:pPr>
      <w:r>
        <w:rPr>
          <w:rtl w:val="0"/>
          <w:lang w:val="en-US"/>
        </w:rPr>
        <w:t>Ed made a motion to approve the calendar, 2nd by Wendy. It was approved unanimously.</w:t>
      </w:r>
    </w:p>
    <w:p>
      <w:pPr>
        <w:pStyle w:val="Body A"/>
      </w:pPr>
    </w:p>
    <w:p>
      <w:pPr>
        <w:pStyle w:val="Body A"/>
        <w:rPr>
          <w:u w:val="single"/>
        </w:rPr>
      </w:pP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New Business:</w:t>
      </w:r>
    </w:p>
    <w:p>
      <w:pPr>
        <w:pStyle w:val="Body A"/>
        <w:rPr>
          <w:b w:val="1"/>
          <w:bCs w:val="1"/>
        </w:rPr>
      </w:pPr>
    </w:p>
    <w:p>
      <w:pPr>
        <w:pStyle w:val="Body A"/>
      </w:pPr>
      <w:r>
        <w:rPr>
          <w:rtl w:val="0"/>
          <w:lang w:val="en-US"/>
        </w:rPr>
        <w:t>Election: Due to the shortage of volunteers we noted the need to suspend article 3 section 1 of the bylaws precluding more than 1 person from the same family being on the board. A motion was made by Myra, 2nd by Mike. It was approved unanimously.</w:t>
      </w:r>
    </w:p>
    <w:p>
      <w:pPr>
        <w:pStyle w:val="Body A"/>
      </w:pPr>
    </w:p>
    <w:p>
      <w:pPr>
        <w:pStyle w:val="Body A"/>
      </w:pPr>
      <w:r>
        <w:rPr>
          <w:rtl w:val="0"/>
          <w:lang w:val="en-US"/>
        </w:rPr>
        <w:t>Mark Yeadon volunteered to be a Member at Large.  The board now includes the following:</w:t>
      </w:r>
    </w:p>
    <w:p>
      <w:pPr>
        <w:pStyle w:val="Body A"/>
      </w:pPr>
    </w:p>
    <w:p>
      <w:pPr>
        <w:pStyle w:val="Body A"/>
      </w:pPr>
      <w:r>
        <w:rPr>
          <w:rtl w:val="0"/>
          <w:lang w:val="en-US"/>
        </w:rPr>
        <w:t>Members at Large</w:t>
      </w:r>
    </w:p>
    <w:p>
      <w:pPr>
        <w:pStyle w:val="Body A"/>
      </w:pPr>
      <w:r>
        <w:rPr>
          <w:rtl w:val="0"/>
          <w:lang w:val="en-US"/>
        </w:rPr>
        <w:tab/>
        <w:t>Mark Yeadon: appointed 2025</w:t>
      </w:r>
    </w:p>
    <w:p>
      <w:pPr>
        <w:pStyle w:val="Body A"/>
      </w:pPr>
      <w:r>
        <w:rPr>
          <w:rtl w:val="0"/>
          <w:lang w:val="en-US"/>
        </w:rPr>
        <w:tab/>
        <w:t>Mark Hickey: appointed 2020</w:t>
      </w:r>
    </w:p>
    <w:p>
      <w:pPr>
        <w:pStyle w:val="Body A"/>
      </w:pPr>
      <w:r>
        <w:rPr>
          <w:rtl w:val="0"/>
          <w:lang w:val="en-US"/>
        </w:rPr>
        <w:tab/>
        <w:t>Kristin Keteles: elected 2017</w:t>
      </w:r>
    </w:p>
    <w:p>
      <w:pPr>
        <w:pStyle w:val="Body A"/>
      </w:pPr>
      <w:r>
        <w:rPr>
          <w:rtl w:val="0"/>
          <w:lang w:val="en-US"/>
        </w:rPr>
        <w:tab/>
        <w:t>Stephanie Kuenn: elected 2017</w:t>
      </w:r>
    </w:p>
    <w:p>
      <w:pPr>
        <w:pStyle w:val="Body A"/>
      </w:pPr>
      <w:r>
        <w:rPr>
          <w:rtl w:val="0"/>
          <w:lang w:val="en-US"/>
        </w:rPr>
        <w:tab/>
        <w:t>Randy Hunt: elected 2017</w:t>
      </w:r>
    </w:p>
    <w:p>
      <w:pPr>
        <w:pStyle w:val="Body A"/>
      </w:pPr>
    </w:p>
    <w:p>
      <w:pPr>
        <w:pStyle w:val="Body A"/>
      </w:pPr>
      <w:r>
        <w:rPr>
          <w:rtl w:val="0"/>
          <w:lang w:val="en-US"/>
        </w:rPr>
        <w:t>Board Officers</w:t>
      </w:r>
    </w:p>
    <w:p>
      <w:pPr>
        <w:pStyle w:val="Body A"/>
      </w:pPr>
      <w:r>
        <w:rPr>
          <w:rtl w:val="0"/>
          <w:lang w:val="en-US"/>
        </w:rPr>
        <w:tab/>
        <w:t>President Peter Kolts: elected 2013</w:t>
      </w:r>
    </w:p>
    <w:p>
      <w:pPr>
        <w:pStyle w:val="Body A"/>
      </w:pPr>
      <w:r>
        <w:rPr>
          <w:rtl w:val="0"/>
          <w:lang w:val="en-US"/>
        </w:rPr>
        <w:tab/>
        <w:t>Vice President Jody Blaylock: elected 2022</w:t>
      </w:r>
    </w:p>
    <w:p>
      <w:pPr>
        <w:pStyle w:val="Body A"/>
      </w:pPr>
      <w:r>
        <w:rPr>
          <w:rtl w:val="0"/>
          <w:lang w:val="en-US"/>
        </w:rPr>
        <w:tab/>
        <w:t>Secretary Betsy Covell: elected 2021</w:t>
      </w:r>
    </w:p>
    <w:p>
      <w:pPr>
        <w:pStyle w:val="Body A"/>
      </w:pPr>
      <w:r>
        <w:rPr>
          <w:rtl w:val="0"/>
          <w:lang w:val="en-US"/>
        </w:rPr>
        <w:tab/>
        <w:t>Treasurer Pam Hunt: elected 2017</w:t>
      </w:r>
    </w:p>
    <w:p>
      <w:pPr>
        <w:pStyle w:val="Body A"/>
      </w:pPr>
      <w:r>
        <w:rPr>
          <w:rtl w:val="0"/>
          <w:lang w:val="en-US"/>
        </w:rPr>
        <w:t>Newsletter is now PV Tidbits.</w:t>
      </w:r>
    </w:p>
    <w:p>
      <w:pPr>
        <w:pStyle w:val="Body A"/>
      </w:pPr>
    </w:p>
    <w:p>
      <w:pPr>
        <w:pStyle w:val="Body A"/>
      </w:pPr>
      <w:r>
        <w:rPr>
          <w:rtl w:val="0"/>
          <w:lang w:val="en-US"/>
        </w:rPr>
        <w:t>Weed pull with MRHI on Sunday.  Megan ONeil will be joining us from MRHI.</w:t>
      </w:r>
    </w:p>
    <w:p>
      <w:pPr>
        <w:pStyle w:val="Body A"/>
      </w:pPr>
    </w:p>
    <w:p>
      <w:pPr>
        <w:pStyle w:val="Body A"/>
      </w:pP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General Discussion:</w:t>
      </w:r>
    </w:p>
    <w:p>
      <w:pPr>
        <w:pStyle w:val="Body A"/>
        <w:rPr>
          <w:b w:val="1"/>
          <w:bCs w:val="1"/>
        </w:rPr>
      </w:pPr>
      <w:r>
        <w:rPr>
          <w:rtl w:val="0"/>
          <w:lang w:val="en-US"/>
        </w:rPr>
        <w:t>If anyone has a problem with a short term rental, an online form on the Park County website called Citizen Complaint Form-Short Term Rentals</w:t>
      </w:r>
    </w:p>
    <w:p>
      <w:pPr>
        <w:pStyle w:val="Body A"/>
        <w:rPr>
          <w:b w:val="1"/>
          <w:bCs w:val="1"/>
        </w:rPr>
      </w:pPr>
    </w:p>
    <w:p>
      <w:pPr>
        <w:pStyle w:val="Body A"/>
      </w:pPr>
      <w:r>
        <w:rPr>
          <w:rtl w:val="0"/>
          <w:lang w:val="en-US"/>
        </w:rPr>
        <w:t>Mojo coffee is now Black Kettle coffee. It is located next to the Alma Hostel, across the street from Al-Mart.</w:t>
      </w:r>
    </w:p>
    <w:p>
      <w:pPr>
        <w:pStyle w:val="Body A"/>
      </w:pPr>
    </w:p>
    <w:p>
      <w:pPr>
        <w:pStyle w:val="Body A"/>
      </w:pPr>
      <w:r>
        <w:rPr>
          <w:rtl w:val="0"/>
          <w:lang w:val="en-US"/>
        </w:rPr>
        <w:t>New trash company servicing PV in Hartsel, Park Disposal, 719-839-6016</w:t>
      </w:r>
    </w:p>
    <w:p>
      <w:pPr>
        <w:pStyle w:val="Body A"/>
        <w:rPr>
          <w:b w:val="1"/>
          <w:bCs w:val="1"/>
        </w:rPr>
      </w:pPr>
    </w:p>
    <w:p>
      <w:pPr>
        <w:pStyle w:val="Body A"/>
      </w:pPr>
      <w:r>
        <w:rPr>
          <w:b w:val="1"/>
          <w:bCs w:val="1"/>
          <w:rtl w:val="0"/>
          <w:lang w:val="en-US"/>
        </w:rPr>
        <w:t xml:space="preserve">Adjourned: </w:t>
      </w:r>
      <w:r>
        <w:rPr>
          <w:rtl w:val="0"/>
          <w:lang w:val="en-US"/>
        </w:rPr>
        <w:t>7:00</w:t>
      </w:r>
      <w:r>
        <w:rPr>
          <w:rtl w:val="0"/>
        </w:rPr>
        <w:t>pm</w:t>
      </w:r>
      <w:r/>
    </w:p>
    <w:sectPr>
      <w:headerReference w:type="default" r:id="rId4"/>
      <w:footerReference w:type="default" r:id="rId5"/>
      <w:pgSz w:w="12240" w:h="15840" w:orient="portrait"/>
      <w:pgMar w:top="1440" w:right="1800" w:bottom="1440" w:left="180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